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8F6F7"/>
        <w:spacing w:before="0" w:beforeAutospacing="0" w:after="0" w:afterAutospacing="0" w:line="390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33CC"/>
          <w:spacing w:val="0"/>
          <w:sz w:val="36"/>
          <w:szCs w:val="36"/>
          <w:bdr w:val="none" w:color="auto" w:sz="0" w:space="0"/>
          <w:shd w:val="clear" w:fill="F8F6F7"/>
        </w:rPr>
      </w:pPr>
      <w:bookmarkStart w:id="0" w:name="_GoBack"/>
      <w:r>
        <w:rPr>
          <w:rFonts w:hint="eastAsia" w:ascii="微软雅黑" w:hAnsi="微软雅黑" w:eastAsia="微软雅黑" w:cs="微软雅黑"/>
          <w:i w:val="0"/>
          <w:iCs w:val="0"/>
          <w:caps w:val="0"/>
          <w:color w:val="0033CC"/>
          <w:spacing w:val="0"/>
          <w:sz w:val="36"/>
          <w:szCs w:val="36"/>
          <w:bdr w:val="none" w:color="auto" w:sz="0" w:space="0"/>
          <w:shd w:val="clear" w:fill="F8F6F7"/>
        </w:rPr>
        <w:t>党史学习教育|我校举办“学党史、讲党史”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8F6F7"/>
        <w:spacing w:before="0" w:beforeAutospacing="0" w:after="0" w:afterAutospacing="0" w:line="390" w:lineRule="atLeast"/>
        <w:ind w:left="0" w:right="0" w:firstLine="0"/>
        <w:jc w:val="center"/>
        <w:rPr>
          <w:rFonts w:ascii="微软雅黑" w:hAnsi="微软雅黑" w:eastAsia="微软雅黑" w:cs="微软雅黑"/>
          <w:i w:val="0"/>
          <w:iCs w:val="0"/>
          <w:caps w:val="0"/>
          <w:color w:val="0033CC"/>
          <w:spacing w:val="0"/>
          <w:sz w:val="36"/>
          <w:szCs w:val="36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33CC"/>
          <w:spacing w:val="0"/>
          <w:sz w:val="36"/>
          <w:szCs w:val="36"/>
          <w:bdr w:val="none" w:color="auto" w:sz="0" w:space="0"/>
          <w:shd w:val="clear" w:fill="F8F6F7"/>
        </w:rPr>
        <w:t>专题辅导员励志论坛</w:t>
      </w:r>
    </w:p>
    <w:bookmarkEnd w:id="0"/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8F6F7"/>
        <w:spacing w:before="0" w:beforeAutospacing="0" w:after="0" w:afterAutospacing="0" w:line="15" w:lineRule="atLeast"/>
        <w:ind w:left="0" w:right="0" w:firstLine="0"/>
        <w:jc w:val="center"/>
        <w:rPr>
          <w:rFonts w:ascii="Tahoma" w:hAnsi="Tahoma" w:eastAsia="Tahoma" w:cs="Tahoma"/>
          <w:i w:val="0"/>
          <w:iCs w:val="0"/>
          <w:caps w:val="0"/>
          <w:color w:val="696969"/>
          <w:spacing w:val="0"/>
          <w:sz w:val="21"/>
          <w:szCs w:val="21"/>
        </w:rPr>
      </w:pPr>
      <w:r>
        <w:rPr>
          <w:rFonts w:hint="default" w:ascii="Tahoma" w:hAnsi="Tahoma" w:eastAsia="Tahoma" w:cs="Tahoma"/>
          <w:i w:val="0"/>
          <w:iCs w:val="0"/>
          <w:caps w:val="0"/>
          <w:color w:val="FF0000"/>
          <w:spacing w:val="0"/>
          <w:sz w:val="18"/>
          <w:szCs w:val="18"/>
          <w:bdr w:val="none" w:color="auto" w:sz="0" w:space="0"/>
          <w:shd w:val="clear" w:fill="F8F6F7"/>
        </w:rPr>
        <w:t>学生工作处2021-11-24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 w:line="315" w:lineRule="atLeast"/>
        <w:ind w:left="0" w:right="0" w:firstLine="480"/>
        <w:jc w:val="left"/>
        <w:rPr>
          <w:rFonts w:hint="default" w:ascii="Tahoma" w:hAnsi="Tahoma" w:eastAsia="Tahoma" w:cs="Tahoma"/>
          <w:b w:val="0"/>
          <w:bCs w:val="0"/>
          <w:i w:val="0"/>
          <w:iCs w:val="0"/>
          <w:color w:val="333333"/>
          <w:sz w:val="21"/>
          <w:szCs w:val="21"/>
        </w:rPr>
      </w:pPr>
      <w:r>
        <w:rPr>
          <w:rFonts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8F6F7"/>
          <w:lang w:val="en-US" w:eastAsia="zh-CN" w:bidi="ar"/>
        </w:rPr>
        <w:t>11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8F6F7"/>
          <w:lang w:val="en-US" w:eastAsia="zh-CN" w:bidi="ar"/>
        </w:rPr>
        <w:t>月23日，由我校学生工作处主办的“学党史、讲党史”专题辅导员励志论坛落下帷幕。校党委副书记沈锦华，党委工作部、学生工作处、宣传部负责人和相关人员，全体辅导员参加论坛。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 w:line="315" w:lineRule="atLeast"/>
        <w:ind w:left="0" w:right="0" w:firstLine="480"/>
        <w:jc w:val="left"/>
        <w:rPr>
          <w:rFonts w:hint="default" w:ascii="Tahoma" w:hAnsi="Tahoma" w:eastAsia="Tahoma" w:cs="Tahoma"/>
          <w:b w:val="0"/>
          <w:bCs w:val="0"/>
          <w:i w:val="0"/>
          <w:iCs w:val="0"/>
          <w:color w:val="333333"/>
          <w:sz w:val="21"/>
          <w:szCs w:val="21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8F6F7"/>
          <w:lang w:val="en-US" w:eastAsia="zh-CN" w:bidi="ar"/>
        </w:rPr>
        <w:t>活动现场，机电工程学院郑静、商学院赵攀攀、机电工程学院梅萍、交通工程学院谢薇等4位在学校辅导员“学党史、讲党史”理论宣讲、班会课比赛中获奖的辅导员代表，分别作了《回眸井冈山历史 凝聚新时代力量》《党的历次代表大会基本知识》《用闪耀的党徽照亮前行路 铸就工匠梦》《学党史颂党恩 传承红色基因》等内容分享。声情并茂、深入浅出的讲述，赢得了大家的一致好评，充分展现了我校作为全国“双高校”在加强辅导员队伍党史学习教育、促进专业化和职业化发展等方面取得的良好成效。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 w:line="315" w:lineRule="atLeast"/>
        <w:ind w:left="0" w:right="0" w:firstLine="480"/>
        <w:jc w:val="left"/>
        <w:rPr>
          <w:rFonts w:hint="default" w:ascii="Tahoma" w:hAnsi="Tahoma" w:eastAsia="Tahoma" w:cs="Tahoma"/>
          <w:b w:val="0"/>
          <w:bCs w:val="0"/>
          <w:i w:val="0"/>
          <w:iCs w:val="0"/>
          <w:color w:val="333333"/>
          <w:sz w:val="21"/>
          <w:szCs w:val="21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8F6F7"/>
          <w:lang w:val="en-US" w:eastAsia="zh-CN" w:bidi="ar"/>
        </w:rPr>
        <w:t>大家纷纷表示，要深入学习贯彻党的十九届六中全会精神和习近平总书记“七一”重要讲话精神、关于党的历史的重要论述，深化拓展党史学习教育，从党的百年奋斗伟大成就和历史经验中汲取智慧和力量，不断增强“四个意识”、坚定“四个自信”、做到“两个维护”，以实际行动教育引导广大青年学生传承红色基因、赓续红色血脉，坚定不移听党话、矢志不渝跟党走，努力为实现中华民族伟大复兴的中国梦贡献青春力量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 w:line="24" w:lineRule="atLeast"/>
        <w:ind w:left="0" w:right="0"/>
        <w:jc w:val="center"/>
        <w:rPr>
          <w:rFonts w:hint="default" w:ascii="Tahoma" w:hAnsi="Tahoma" w:eastAsia="Tahoma" w:cs="Tahoma"/>
          <w:b w:val="0"/>
          <w:bCs w:val="0"/>
          <w:i w:val="0"/>
          <w:iCs w:val="0"/>
          <w:color w:val="333333"/>
          <w:sz w:val="21"/>
          <w:szCs w:val="21"/>
        </w:rPr>
      </w:pPr>
      <w:r>
        <w:rPr>
          <w:rFonts w:hint="default" w:ascii="Tahoma" w:hAnsi="Tahoma" w:eastAsia="Tahoma" w:cs="Tahoma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8F6F7"/>
        </w:rPr>
        <w:drawing>
          <wp:inline distT="0" distB="0" distL="114300" distR="114300">
            <wp:extent cx="5095875" cy="4124325"/>
            <wp:effectExtent l="0" t="0" r="9525" b="9525"/>
            <wp:docPr id="4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95875" cy="41243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 w:line="24" w:lineRule="atLeast"/>
        <w:ind w:left="0" w:right="0"/>
        <w:jc w:val="center"/>
        <w:rPr>
          <w:rFonts w:hint="default" w:ascii="Tahoma" w:hAnsi="Tahoma" w:eastAsia="Tahoma" w:cs="Tahoma"/>
          <w:b w:val="0"/>
          <w:bCs w:val="0"/>
          <w:i w:val="0"/>
          <w:iCs w:val="0"/>
          <w:color w:val="333333"/>
          <w:sz w:val="21"/>
          <w:szCs w:val="21"/>
        </w:rPr>
      </w:pPr>
      <w:r>
        <w:rPr>
          <w:rFonts w:hint="default" w:ascii="Tahoma" w:hAnsi="Tahoma" w:eastAsia="Tahoma" w:cs="Tahoma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8F6F7"/>
        </w:rPr>
        <w:drawing>
          <wp:inline distT="0" distB="0" distL="114300" distR="114300">
            <wp:extent cx="5191125" cy="3800475"/>
            <wp:effectExtent l="0" t="0" r="9525" b="9525"/>
            <wp:docPr id="3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IMG_25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91125" cy="38004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 w:line="24" w:lineRule="atLeast"/>
        <w:ind w:left="0" w:right="0"/>
        <w:jc w:val="center"/>
        <w:rPr>
          <w:rFonts w:hint="default" w:ascii="Tahoma" w:hAnsi="Tahoma" w:eastAsia="Tahoma" w:cs="Tahoma"/>
          <w:b w:val="0"/>
          <w:bCs w:val="0"/>
          <w:i w:val="0"/>
          <w:iCs w:val="0"/>
          <w:color w:val="333333"/>
          <w:sz w:val="21"/>
          <w:szCs w:val="21"/>
        </w:rPr>
      </w:pPr>
      <w:r>
        <w:rPr>
          <w:rFonts w:hint="default" w:ascii="Tahoma" w:hAnsi="Tahoma" w:eastAsia="Tahoma" w:cs="Tahoma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  <w:shd w:val="clear" w:fill="F8F6F7"/>
        </w:rPr>
        <w:drawing>
          <wp:inline distT="0" distB="0" distL="114300" distR="114300">
            <wp:extent cx="5229225" cy="3220085"/>
            <wp:effectExtent l="0" t="0" r="9525" b="18415"/>
            <wp:docPr id="2" name="图片 3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 descr="IMG_25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29225" cy="32200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 w:line="24" w:lineRule="atLeast"/>
        <w:ind w:left="0" w:right="0"/>
        <w:jc w:val="center"/>
        <w:rPr>
          <w:rFonts w:hint="default" w:ascii="Tahoma" w:hAnsi="Tahoma" w:eastAsia="Tahoma" w:cs="Tahoma"/>
          <w:b w:val="0"/>
          <w:bCs w:val="0"/>
          <w:i w:val="0"/>
          <w:iCs w:val="0"/>
          <w:color w:val="333333"/>
          <w:sz w:val="21"/>
          <w:szCs w:val="21"/>
        </w:rPr>
      </w:pPr>
      <w:r>
        <w:rPr>
          <w:rFonts w:hint="default" w:ascii="Tahoma" w:hAnsi="Tahoma" w:eastAsia="Tahoma" w:cs="Tahoma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8F6F7"/>
        </w:rPr>
        <w:drawing>
          <wp:inline distT="0" distB="0" distL="114300" distR="114300">
            <wp:extent cx="5125085" cy="3429000"/>
            <wp:effectExtent l="0" t="0" r="18415" b="0"/>
            <wp:docPr id="1" name="图片 4" descr="IMG_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4" descr="IMG_25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25085" cy="34290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1911D1"/>
    <w:rsid w:val="28191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2021-12-03T07:02:00Z</dcterms:created>
  <dc:creator>zizi</dc:creator>
  <cp:lastModifiedBy>zizi</cp:lastModifiedBy>
  <dcterms:modified xsi:type="dcterms:W3CDTF">2021-12-03T07:04:14Z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2CB6E3D83095440FA757C39D2E49D4C9</vt:lpwstr>
  </property>
</Properties>
</file>