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lang w:val="en-US" w:eastAsia="zh-CN"/>
        </w:rPr>
        <w:t>福州职业技术学院（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学生工作处</w:t>
      </w:r>
      <w:r>
        <w:rPr>
          <w:rFonts w:hint="eastAsia" w:ascii="华文中宋" w:hAnsi="华文中宋" w:eastAsia="华文中宋" w:cs="华文中宋"/>
          <w:b/>
          <w:bCs/>
          <w:color w:val="FF0000"/>
          <w:sz w:val="72"/>
          <w:szCs w:val="72"/>
          <w:lang w:val="en-US" w:eastAsia="zh-CN"/>
        </w:rPr>
        <w:t>）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榕职院学〔20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eastAsia" w:ascii="方正小标宋简体" w:hAnsi="华文中宋" w:eastAsia="方正小标宋简体" w:cs="Times New Roman"/>
          <w:b/>
          <w:kern w:val="2"/>
          <w:sz w:val="30"/>
          <w:szCs w:val="30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46355</wp:posOffset>
                </wp:positionV>
                <wp:extent cx="5686425" cy="19050"/>
                <wp:effectExtent l="33655" t="24765" r="52070" b="895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5pt;margin-top:3.65pt;height:1.5pt;width:447.75pt;z-index:251658240;mso-width-relative:page;mso-height-relative:page;" filled="f" stroked="t" coordsize="21600,21600" o:gfxdata="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r8Tgg2QAAAAgBAAAPAAAAAAAAAAEA&#10;IAAAACIAAABkcnMvZG93bnJldi54bWxQSwECFAAUAAAACACHTuJAyH1jXg4CAAD9AwAADgAAAAAA&#10;AAABACAAAAAoAQAAZHJzL2Uyb0RvYy54bWxQSwUGAAAAAAYABgBZAQAAqAUAAAAA&#10;">
                <v:fill on="f" focussize="0,0"/>
                <v:stroke weight="2.25pt" color="#FF0000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0"/>
          <w:sz w:val="72"/>
          <w:szCs w:val="7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华文中宋" w:eastAsia="方正小标宋简体" w:cs="Times New Roman"/>
          <w:b/>
          <w:bCs/>
          <w:spacing w:val="-6"/>
          <w:kern w:val="2"/>
          <w:sz w:val="36"/>
          <w:szCs w:val="36"/>
          <w:lang w:val="en-US" w:eastAsia="zh-CN" w:bidi="ar-SA"/>
        </w:rPr>
        <w:t>关于开展“关注心灵，感悟生命”生命教育主题系列活动的通知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outlineLvl w:val="9"/>
        <w:rPr>
          <w:color w:val="auto"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各二级学院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深入贯彻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落实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教育部、福建省教育厅、福州市教育局关于加强学生心理健康教育与生命教育，防止疫情向校园扩散，守护学生安康，守好校园净土，维护校园安定稳定的指示精神，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引导广大学生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正确认识生命、做到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珍爱生命、尊重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生命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敬畏生命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提升自我生命守护能力和生命价值感，促进学生心理健康成长，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现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决定开展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“关注心灵，感悟生命”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生命教育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主题活动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。现将活动相关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事项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一、活动主题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关注心灵，感悟生命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二、活动时间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outlineLvl w:val="9"/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20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月—20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月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三、活动对象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outlineLvl w:val="9"/>
        <w:rPr>
          <w:color w:val="auto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全体学生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活动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安排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“珍爱生命、感恩生活”主题班会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以新冠肺炎疫情全球蔓延、全国上下全力阻抗新冠肺炎疫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情为背景，针对大学生防疫中暴露的生命意识、感恩意识薄弱问题，通过召开主题班会引导学生怀有自爱之心，明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白生命并不是个人私有财产，而是连接着父母的生命、民族的生命，应该做到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珍惜生命、尊重生命、敬畏生命。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（二）“读人物故事，悟价值人生”主题感悟分享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通过搜集和讲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述抗疫英雄人物或好人榜、经典名著人物事迹、影片赏析等，让学生深刻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认识到每个平凡的人生各有其独特的人生价值，直面挫折是书写价值人生的起点，引导学生在爱与被爱的体验中感悟自身生命的意义，在生命的长河里调整好合理的人生目标，过更有意义和有价值的人生。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“敬畏生命，致敬英雄”主题优秀微视频制作与展示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以防疫一线医护人员、志愿者、社区工作者等为致敬对象，制作微视频唤醒对生命本质的认识，对生命的敬畏之情，引导学生形成正确的生命观和价值观，敬畏生命，致敬英雄。各二级学院需报送1个微视频作品在全校范围内进行展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五、活动要求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（一）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高度重视，加大宣传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各二级学院要充分认识此次活动的价值和意义，充分利用召开动员会、微博、微信公众号推送等多种形式加大宣传，营造珍惜生命、热爱生命、敬畏生命的良好氛围。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（二）精心组织，确保效果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outlineLvl w:val="9"/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各二级学院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根据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此次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活动通知要求，严密筹划，积极组织，认真落实，确保取得良好的活动效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果。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延迟开学期间可通过易班等网络平台开展活动。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（三）认真总结，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积极报送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outlineLvl w:val="9"/>
        <w:rPr>
          <w:rFonts w:hint="default"/>
          <w:color w:val="auto"/>
          <w:lang w:val="en-US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各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要认真总结，形成工作总结材料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，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并于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活动后7个工作日内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交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学生心理健康教育与咨询中心处（邮箱309135943@qq.com）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。工作总结材料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电子版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须含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活动策划、活动总结、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活动图片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或活动报道等体现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实际效果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内容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，纸质材料报送另行通知。校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心理健康教育与咨询中心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活动将于12月对开展的活动进行总结展示。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auto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/>
          <w:lang w:val="en-US"/>
        </w:rPr>
        <w:t xml:space="preserve">                                    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福州职业技术学院学生工作处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600"/>
        <w:textAlignment w:val="auto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2020年5月15日</w:t>
      </w:r>
    </w:p>
    <w:p>
      <w:pPr>
        <w:spacing w:line="500" w:lineRule="exact"/>
        <w:rPr>
          <w:rFonts w:hint="eastAsia" w:ascii="仿宋_GB2312" w:hAnsi="Times New Roman" w:eastAsia="仿宋_GB2312"/>
          <w:sz w:val="28"/>
          <w:szCs w:val="28"/>
        </w:rPr>
      </w:pPr>
    </w:p>
    <w:p>
      <w:pPr>
        <w:spacing w:line="500" w:lineRule="exact"/>
        <w:rPr>
          <w:rFonts w:ascii="Times New Roman" w:hAnsi="Times New Roman"/>
        </w:rPr>
      </w:pP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12700" r="1270" b="152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59264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0rDEjWAAAACAEA&#10;AA8AAAAAAAAAAQAgAAAAIgAAAGRycy9kb3ducmV2LnhtbFBLAQIUABQAAAAIAIdO4kBNVqmw4wEA&#10;AKcDAAAOAAAAAAAAAAEAIAAAACUBAABkcnMvZTJvRG9jLnhtbFBLBQYAAAAABgAGAFkBAAB6BQAA&#10;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60288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+mbznUAAAABQEAAA8AAAAA&#10;AAAAAQAgAAAAIgAAAGRycy9kb3ducmV2LnhtbFBLAQIUABQAAAAIAIdO4kDXT3A13wEAAKUDAAAO&#10;AAAAAAAAAAEAIAAAACMBAABkcnMvZTJvRG9jLnhtbFBLBQYAAAAABgAGAFkBAAB0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61312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bXebOdMAAAAFAQAADwAAAAAA&#10;AAABACAAAAAiAAAAZHJzL2Rvd25yZXYueG1sUEsBAhQAFAAAAAgAh07iQEyCzyHfAQAApAMAAA4A&#10;AAAAAAAAAQAgAAAAI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w:t xml:space="preserve"> 福州职业技术学院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学生工作处</w:t>
      </w:r>
      <w:r>
        <w:rPr>
          <w:rFonts w:hint="eastAsia" w:ascii="仿宋_GB2312" w:hAnsi="Times New Roman" w:eastAsia="仿宋_GB2312"/>
          <w:sz w:val="28"/>
          <w:szCs w:val="28"/>
        </w:rPr>
        <w:t xml:space="preserve">            20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Times New Roman" w:eastAsia="仿宋_GB2312"/>
          <w:sz w:val="28"/>
          <w:szCs w:val="28"/>
        </w:rPr>
        <w:t>日印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发</w:t>
      </w: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600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74F"/>
    <w:multiLevelType w:val="singleLevel"/>
    <w:tmpl w:val="0377074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63A564"/>
    <w:multiLevelType w:val="singleLevel"/>
    <w:tmpl w:val="0F63A5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1652"/>
    <w:rsid w:val="01BE0BE8"/>
    <w:rsid w:val="02B97161"/>
    <w:rsid w:val="04A710D2"/>
    <w:rsid w:val="04F958E2"/>
    <w:rsid w:val="0623798D"/>
    <w:rsid w:val="071159BA"/>
    <w:rsid w:val="083D23DA"/>
    <w:rsid w:val="08700D67"/>
    <w:rsid w:val="08D113F7"/>
    <w:rsid w:val="0D141746"/>
    <w:rsid w:val="0E964CFE"/>
    <w:rsid w:val="0F746F5C"/>
    <w:rsid w:val="0F8E6420"/>
    <w:rsid w:val="116673E3"/>
    <w:rsid w:val="123B307B"/>
    <w:rsid w:val="12DE58A6"/>
    <w:rsid w:val="137669BC"/>
    <w:rsid w:val="13DE15B2"/>
    <w:rsid w:val="148B1DC0"/>
    <w:rsid w:val="1879790D"/>
    <w:rsid w:val="194B5C53"/>
    <w:rsid w:val="1B77520B"/>
    <w:rsid w:val="1B97344E"/>
    <w:rsid w:val="1BBF4594"/>
    <w:rsid w:val="1D89229C"/>
    <w:rsid w:val="1E261680"/>
    <w:rsid w:val="1E625F72"/>
    <w:rsid w:val="1E894052"/>
    <w:rsid w:val="1EC12198"/>
    <w:rsid w:val="22233AB8"/>
    <w:rsid w:val="22400EAE"/>
    <w:rsid w:val="238C438A"/>
    <w:rsid w:val="255A624B"/>
    <w:rsid w:val="28505C94"/>
    <w:rsid w:val="29AE7B2A"/>
    <w:rsid w:val="2C132C9D"/>
    <w:rsid w:val="2F1800BA"/>
    <w:rsid w:val="2F5E0F87"/>
    <w:rsid w:val="2FC83B1A"/>
    <w:rsid w:val="309057D4"/>
    <w:rsid w:val="31532D8C"/>
    <w:rsid w:val="32917633"/>
    <w:rsid w:val="3557658F"/>
    <w:rsid w:val="35AA7982"/>
    <w:rsid w:val="3937697F"/>
    <w:rsid w:val="3A4C2459"/>
    <w:rsid w:val="3AD06321"/>
    <w:rsid w:val="3C1A63C7"/>
    <w:rsid w:val="3DF826F0"/>
    <w:rsid w:val="3E165621"/>
    <w:rsid w:val="432206B4"/>
    <w:rsid w:val="451A140D"/>
    <w:rsid w:val="453D593D"/>
    <w:rsid w:val="4552710B"/>
    <w:rsid w:val="45586608"/>
    <w:rsid w:val="461F1649"/>
    <w:rsid w:val="475B7C26"/>
    <w:rsid w:val="47CC0A95"/>
    <w:rsid w:val="48380A3F"/>
    <w:rsid w:val="4A1523A7"/>
    <w:rsid w:val="4AD64D60"/>
    <w:rsid w:val="4D182CEF"/>
    <w:rsid w:val="501B1383"/>
    <w:rsid w:val="50452201"/>
    <w:rsid w:val="54C1017C"/>
    <w:rsid w:val="54D42FA7"/>
    <w:rsid w:val="56AA2184"/>
    <w:rsid w:val="56DA154B"/>
    <w:rsid w:val="58403E07"/>
    <w:rsid w:val="591A4756"/>
    <w:rsid w:val="5AB34AA4"/>
    <w:rsid w:val="5B1B158E"/>
    <w:rsid w:val="5BC76738"/>
    <w:rsid w:val="5C997AEF"/>
    <w:rsid w:val="5CDE4358"/>
    <w:rsid w:val="5D7D4203"/>
    <w:rsid w:val="5E7E60A3"/>
    <w:rsid w:val="5E7F1AED"/>
    <w:rsid w:val="5EA15388"/>
    <w:rsid w:val="5EBA3AE4"/>
    <w:rsid w:val="60492285"/>
    <w:rsid w:val="62684FF7"/>
    <w:rsid w:val="62912ACF"/>
    <w:rsid w:val="633D4394"/>
    <w:rsid w:val="64FD7EEB"/>
    <w:rsid w:val="65D2250A"/>
    <w:rsid w:val="670C6EC8"/>
    <w:rsid w:val="688F6DBB"/>
    <w:rsid w:val="68E55ECF"/>
    <w:rsid w:val="6A827361"/>
    <w:rsid w:val="6CA70D11"/>
    <w:rsid w:val="6D9A7864"/>
    <w:rsid w:val="6F354E8F"/>
    <w:rsid w:val="6F453FF2"/>
    <w:rsid w:val="70CD7705"/>
    <w:rsid w:val="73A06782"/>
    <w:rsid w:val="73C352DF"/>
    <w:rsid w:val="74482BDE"/>
    <w:rsid w:val="747B57B8"/>
    <w:rsid w:val="74E339C5"/>
    <w:rsid w:val="75891B6A"/>
    <w:rsid w:val="758A160A"/>
    <w:rsid w:val="75AA1F03"/>
    <w:rsid w:val="776D2ED0"/>
    <w:rsid w:val="7ACB701D"/>
    <w:rsid w:val="7BD67C8C"/>
    <w:rsid w:val="7C057EB3"/>
    <w:rsid w:val="7C2034B6"/>
    <w:rsid w:val="7C75455C"/>
    <w:rsid w:val="7D091D73"/>
    <w:rsid w:val="7D5069C6"/>
    <w:rsid w:val="7DC1526E"/>
    <w:rsid w:val="7EEC1874"/>
    <w:rsid w:val="7F0A6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_Style 7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2020-05-15T03:12:58Z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